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84E" w14:textId="77777777" w:rsidR="00921A31" w:rsidRPr="006D7A78" w:rsidRDefault="00921A31" w:rsidP="00306C25">
      <w:pPr>
        <w:pStyle w:val="p6"/>
        <w:jc w:val="center"/>
        <w:rPr>
          <w:rFonts w:ascii="Arial" w:hAnsi="Arial" w:cs="Arial"/>
          <w:b/>
          <w:u w:val="single"/>
        </w:rPr>
      </w:pPr>
      <w:r w:rsidRPr="006D7A78">
        <w:rPr>
          <w:rFonts w:ascii="Arial" w:hAnsi="Arial" w:cs="Arial"/>
          <w:b/>
          <w:u w:val="single"/>
        </w:rPr>
        <w:t>ROCK</w:t>
      </w:r>
      <w:r w:rsidR="00311BC3">
        <w:rPr>
          <w:rFonts w:ascii="Arial" w:hAnsi="Arial" w:cs="Arial"/>
          <w:b/>
          <w:u w:val="single"/>
        </w:rPr>
        <w:t>F</w:t>
      </w:r>
      <w:r w:rsidRPr="006D7A78">
        <w:rPr>
          <w:rFonts w:ascii="Arial" w:hAnsi="Arial" w:cs="Arial"/>
          <w:b/>
          <w:u w:val="single"/>
        </w:rPr>
        <w:t>ORD ILLINOIS STAKE</w:t>
      </w:r>
    </w:p>
    <w:p w14:paraId="24DE1090" w14:textId="77777777" w:rsidR="00921A31" w:rsidRPr="009E4268" w:rsidRDefault="00921A31" w:rsidP="00306C25">
      <w:pPr>
        <w:pStyle w:val="p6"/>
        <w:jc w:val="center"/>
        <w:rPr>
          <w:rFonts w:ascii="Arial" w:hAnsi="Arial" w:cs="Arial"/>
          <w:b/>
        </w:rPr>
      </w:pPr>
      <w:r w:rsidRPr="009E4268">
        <w:rPr>
          <w:rFonts w:ascii="Arial" w:hAnsi="Arial" w:cs="Arial"/>
          <w:b/>
        </w:rPr>
        <w:t>EMERGENCY PREPARATION AND RESPONSE PLAN</w:t>
      </w:r>
    </w:p>
    <w:p w14:paraId="6521E636" w14:textId="0C987562" w:rsidR="00921A31" w:rsidRPr="009E4268" w:rsidRDefault="00921A31">
      <w:pPr>
        <w:pStyle w:val="t1"/>
        <w:tabs>
          <w:tab w:val="left" w:pos="4597"/>
        </w:tabs>
        <w:rPr>
          <w:rFonts w:ascii="Arial" w:hAnsi="Arial" w:cs="Arial"/>
        </w:rPr>
      </w:pPr>
    </w:p>
    <w:p w14:paraId="1A871865" w14:textId="0102B0D7" w:rsidR="004444FA" w:rsidRDefault="00A319F4" w:rsidP="004444FA">
      <w:pPr>
        <w:tabs>
          <w:tab w:val="left" w:pos="45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Updated 1/14/2024 by Michael Goodwin - Most Likely </w:t>
      </w:r>
      <w:r w:rsidR="00A61D9C">
        <w:rPr>
          <w:rFonts w:ascii="Arial" w:hAnsi="Arial" w:cs="Arial"/>
        </w:rPr>
        <w:t xml:space="preserve">to occur </w:t>
      </w:r>
      <w:r>
        <w:rPr>
          <w:rFonts w:ascii="Arial" w:hAnsi="Arial" w:cs="Arial"/>
        </w:rPr>
        <w:t>- Version 6.0</w:t>
      </w:r>
    </w:p>
    <w:p w14:paraId="19C13D3B" w14:textId="77777777" w:rsidR="00A319F4" w:rsidRDefault="00A319F4" w:rsidP="004444FA">
      <w:pPr>
        <w:tabs>
          <w:tab w:val="left" w:pos="4597"/>
        </w:tabs>
        <w:rPr>
          <w:rFonts w:ascii="Arial" w:hAnsi="Arial" w:cs="Arial"/>
        </w:rPr>
      </w:pPr>
    </w:p>
    <w:p w14:paraId="434C7ADF" w14:textId="0EC85E3C" w:rsidR="00613F0B" w:rsidRDefault="00921A31">
      <w:pPr>
        <w:pStyle w:val="p6"/>
        <w:rPr>
          <w:rFonts w:ascii="Arial" w:hAnsi="Arial" w:cs="Arial"/>
        </w:rPr>
      </w:pPr>
      <w:r w:rsidRPr="009E4268">
        <w:rPr>
          <w:rFonts w:ascii="Arial" w:hAnsi="Arial" w:cs="Arial"/>
        </w:rPr>
        <w:t xml:space="preserve">The emergency preparation and response plan for the Rockford </w:t>
      </w:r>
      <w:r w:rsidR="00BC4FFE">
        <w:rPr>
          <w:rFonts w:ascii="Arial" w:hAnsi="Arial" w:cs="Arial"/>
        </w:rPr>
        <w:t xml:space="preserve">Illinois </w:t>
      </w:r>
      <w:r w:rsidRPr="009E4268">
        <w:rPr>
          <w:rFonts w:ascii="Arial" w:hAnsi="Arial" w:cs="Arial"/>
        </w:rPr>
        <w:t xml:space="preserve">Stake is based on principles set forth in “Providing in the Lord’s Way: A Leader’s Guide to Welfare” </w:t>
      </w:r>
      <w:r w:rsidR="002D00A5" w:rsidRPr="002D00A5">
        <w:rPr>
          <w:rFonts w:ascii="Arial" w:hAnsi="Arial" w:cs="Arial"/>
        </w:rPr>
        <w:t>pages 11 through 15</w:t>
      </w:r>
      <w:r w:rsidR="002D00A5">
        <w:rPr>
          <w:rFonts w:ascii="Arial" w:hAnsi="Arial" w:cs="Arial"/>
        </w:rPr>
        <w:t xml:space="preserve"> </w:t>
      </w:r>
      <w:r w:rsidRPr="009E4268">
        <w:rPr>
          <w:rFonts w:ascii="Arial" w:hAnsi="Arial" w:cs="Arial"/>
        </w:rPr>
        <w:t>and its supplement “Church Welfare Resources”</w:t>
      </w:r>
      <w:r w:rsidR="002D00A5">
        <w:rPr>
          <w:rFonts w:ascii="Arial" w:hAnsi="Arial" w:cs="Arial"/>
        </w:rPr>
        <w:t>.</w:t>
      </w:r>
      <w:r w:rsidR="00F60326">
        <w:rPr>
          <w:rFonts w:ascii="Arial" w:hAnsi="Arial" w:cs="Arial"/>
        </w:rPr>
        <w:t xml:space="preserve"> </w:t>
      </w:r>
      <w:r w:rsidRPr="009E4268">
        <w:rPr>
          <w:rFonts w:ascii="Arial" w:hAnsi="Arial" w:cs="Arial"/>
        </w:rPr>
        <w:t>All preparation and response will be carried out through the existing Church organization.</w:t>
      </w:r>
      <w:r w:rsidR="00F60326">
        <w:rPr>
          <w:rFonts w:ascii="Arial" w:hAnsi="Arial" w:cs="Arial"/>
        </w:rPr>
        <w:t xml:space="preserve"> </w:t>
      </w:r>
    </w:p>
    <w:p w14:paraId="310A2FE4" w14:textId="37D3CF2E" w:rsidR="006B39C5" w:rsidRPr="009E4268" w:rsidRDefault="00F60326">
      <w:pPr>
        <w:pStyle w:val="p6"/>
        <w:rPr>
          <w:rFonts w:ascii="Arial" w:hAnsi="Arial" w:cs="Arial"/>
        </w:rPr>
      </w:pPr>
      <w:r>
        <w:rPr>
          <w:rFonts w:ascii="Arial" w:hAnsi="Arial" w:cs="Arial"/>
        </w:rPr>
        <w:t>Also see:</w:t>
      </w:r>
      <w:r w:rsidR="009E4268" w:rsidRPr="009E4268">
        <w:rPr>
          <w:rFonts w:ascii="Arial" w:hAnsi="Arial" w:cs="Arial"/>
        </w:rPr>
        <w:t xml:space="preserve"> </w:t>
      </w:r>
      <w:r w:rsidR="009E4268">
        <w:rPr>
          <w:rFonts w:ascii="Arial" w:hAnsi="Arial" w:cs="Arial"/>
        </w:rPr>
        <w:t>Stake and Ward Emergency Planning Guide, 2015</w:t>
      </w:r>
      <w:r w:rsidR="009E4268" w:rsidRPr="009E4268">
        <w:rPr>
          <w:rFonts w:ascii="Arial" w:hAnsi="Arial" w:cs="Arial"/>
        </w:rPr>
        <w:t>. All preparation and response will be carried out through the existing Church organization.</w:t>
      </w:r>
      <w:r w:rsidR="009E4268">
        <w:rPr>
          <w:rFonts w:ascii="Arial" w:hAnsi="Arial" w:cs="Arial"/>
        </w:rPr>
        <w:t>]</w:t>
      </w:r>
      <w:r w:rsidR="00921A31" w:rsidRPr="009E4268">
        <w:rPr>
          <w:rFonts w:ascii="Arial" w:hAnsi="Arial" w:cs="Arial"/>
        </w:rPr>
        <w:t xml:space="preserve"> </w:t>
      </w:r>
    </w:p>
    <w:p w14:paraId="6EDBFAE4" w14:textId="07608D74" w:rsidR="00921A31" w:rsidRDefault="00000000">
      <w:pPr>
        <w:tabs>
          <w:tab w:val="left" w:pos="204"/>
        </w:tabs>
        <w:rPr>
          <w:rFonts w:ascii="Arial" w:hAnsi="Arial" w:cs="Arial"/>
        </w:rPr>
      </w:pPr>
      <w:hyperlink r:id="rId8" w:history="1">
        <w:r w:rsidR="00613F0B" w:rsidRPr="00990CFB">
          <w:rPr>
            <w:rStyle w:val="Hyperlink"/>
            <w:rFonts w:ascii="Arial" w:hAnsi="Arial" w:cs="Arial"/>
          </w:rPr>
          <w:t>https://providentliving.churchofjesuschrist.org/bc/providentliving/content/emergency%20response/PD10052395_000%20Emergency%20Response%20Guide%5B1%5D.pdf</w:t>
        </w:r>
      </w:hyperlink>
    </w:p>
    <w:p w14:paraId="252A7377" w14:textId="77777777" w:rsidR="00613F0B" w:rsidRPr="009E4268" w:rsidRDefault="00613F0B">
      <w:pPr>
        <w:tabs>
          <w:tab w:val="left" w:pos="204"/>
        </w:tabs>
        <w:rPr>
          <w:rFonts w:ascii="Arial" w:hAnsi="Arial" w:cs="Arial"/>
        </w:rPr>
      </w:pPr>
    </w:p>
    <w:p w14:paraId="0834FE75" w14:textId="77777777" w:rsidR="00921A31" w:rsidRPr="009E4268" w:rsidRDefault="00BC4FFE">
      <w:pPr>
        <w:pStyle w:val="p6"/>
        <w:rPr>
          <w:rFonts w:ascii="Arial" w:hAnsi="Arial" w:cs="Arial"/>
          <w:b/>
        </w:rPr>
      </w:pPr>
      <w:bookmarkStart w:id="0" w:name="_Hlk489029672"/>
      <w:r>
        <w:rPr>
          <w:rFonts w:ascii="Arial" w:hAnsi="Arial" w:cs="Arial"/>
          <w:b/>
        </w:rPr>
        <w:t xml:space="preserve">A - </w:t>
      </w:r>
      <w:r w:rsidR="00921A31" w:rsidRPr="009E4268">
        <w:rPr>
          <w:rFonts w:ascii="Arial" w:hAnsi="Arial" w:cs="Arial"/>
          <w:b/>
        </w:rPr>
        <w:t>PURPOSE:</w:t>
      </w:r>
    </w:p>
    <w:p w14:paraId="2D118F4E" w14:textId="77D10543" w:rsidR="00921A31" w:rsidRPr="009E4268" w:rsidRDefault="00921A31">
      <w:pPr>
        <w:pStyle w:val="p6"/>
        <w:rPr>
          <w:rFonts w:ascii="Arial" w:hAnsi="Arial" w:cs="Arial"/>
        </w:rPr>
      </w:pPr>
      <w:r w:rsidRPr="009E4268">
        <w:rPr>
          <w:rFonts w:ascii="Arial" w:hAnsi="Arial" w:cs="Arial"/>
        </w:rPr>
        <w:t>The Purpose of the Stake Emergency Preparation and Response Plan is to</w:t>
      </w:r>
      <w:r w:rsidR="00A319F4">
        <w:rPr>
          <w:rFonts w:ascii="Arial" w:hAnsi="Arial" w:cs="Arial"/>
        </w:rPr>
        <w:t xml:space="preserve"> s</w:t>
      </w:r>
      <w:r w:rsidRPr="009E4268">
        <w:rPr>
          <w:rFonts w:ascii="Arial" w:hAnsi="Arial" w:cs="Arial"/>
        </w:rPr>
        <w:t>upport and encourage participation in Emergency Preparedness planning in each unit.</w:t>
      </w:r>
    </w:p>
    <w:bookmarkEnd w:id="0"/>
    <w:p w14:paraId="15B366ED" w14:textId="574D228F" w:rsidR="00921A31" w:rsidRPr="009E4268" w:rsidRDefault="00921A31">
      <w:pPr>
        <w:pStyle w:val="p6"/>
        <w:rPr>
          <w:rFonts w:ascii="Arial" w:hAnsi="Arial" w:cs="Arial"/>
        </w:rPr>
      </w:pPr>
    </w:p>
    <w:p w14:paraId="390E34AE" w14:textId="1084C04A" w:rsidR="006D7A78" w:rsidRPr="00C26C5A" w:rsidRDefault="00A319F4" w:rsidP="006D7A78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Most Likely</w:t>
      </w:r>
      <w:r w:rsidR="006D7A78" w:rsidRPr="00C26C5A">
        <w:rPr>
          <w:rFonts w:ascii="Arial" w:hAnsi="Arial" w:cs="Arial"/>
          <w:b/>
          <w:bCs/>
          <w:sz w:val="24"/>
          <w:szCs w:val="24"/>
          <w:u w:val="single"/>
        </w:rPr>
        <w:t xml:space="preserve"> Emergencies:</w:t>
      </w:r>
    </w:p>
    <w:p w14:paraId="18278AB8" w14:textId="36470AEE" w:rsidR="006D7A78" w:rsidRDefault="006D7A78" w:rsidP="006D7A78">
      <w:pPr>
        <w:pStyle w:val="PlainText"/>
        <w:rPr>
          <w:rFonts w:ascii="Arial" w:hAnsi="Arial" w:cs="Arial"/>
          <w:sz w:val="24"/>
          <w:szCs w:val="24"/>
        </w:rPr>
      </w:pPr>
      <w:r w:rsidRPr="00B42398">
        <w:rPr>
          <w:rFonts w:ascii="Arial" w:hAnsi="Arial" w:cs="Arial"/>
          <w:sz w:val="24"/>
          <w:szCs w:val="24"/>
        </w:rPr>
        <w:t>Tornados</w:t>
      </w:r>
      <w:r w:rsidR="00A319F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High Wind</w:t>
      </w:r>
      <w:r w:rsidR="00A319F4">
        <w:rPr>
          <w:rFonts w:ascii="Arial" w:hAnsi="Arial" w:cs="Arial"/>
          <w:sz w:val="24"/>
          <w:szCs w:val="24"/>
        </w:rPr>
        <w:tab/>
      </w:r>
      <w:r w:rsidRPr="00B42398">
        <w:rPr>
          <w:rFonts w:ascii="Arial" w:hAnsi="Arial" w:cs="Arial"/>
          <w:sz w:val="24"/>
          <w:szCs w:val="24"/>
        </w:rPr>
        <w:t>Flooding</w:t>
      </w:r>
      <w:r w:rsidR="00A319F4">
        <w:rPr>
          <w:rFonts w:ascii="Arial" w:hAnsi="Arial" w:cs="Arial"/>
          <w:sz w:val="24"/>
          <w:szCs w:val="24"/>
        </w:rPr>
        <w:tab/>
      </w:r>
      <w:r w:rsidRPr="00B42398">
        <w:rPr>
          <w:rFonts w:ascii="Arial" w:hAnsi="Arial" w:cs="Arial"/>
          <w:sz w:val="24"/>
          <w:szCs w:val="24"/>
        </w:rPr>
        <w:t xml:space="preserve">Winter </w:t>
      </w:r>
      <w:r w:rsidR="006F07EC">
        <w:rPr>
          <w:rFonts w:ascii="Arial" w:hAnsi="Arial" w:cs="Arial"/>
          <w:sz w:val="24"/>
          <w:szCs w:val="24"/>
        </w:rPr>
        <w:t xml:space="preserve">and Ice </w:t>
      </w:r>
      <w:r w:rsidRPr="00B42398">
        <w:rPr>
          <w:rFonts w:ascii="Arial" w:hAnsi="Arial" w:cs="Arial"/>
          <w:sz w:val="24"/>
          <w:szCs w:val="24"/>
        </w:rPr>
        <w:t>Storms</w:t>
      </w:r>
      <w:r>
        <w:rPr>
          <w:rFonts w:ascii="Arial" w:hAnsi="Arial" w:cs="Arial"/>
          <w:sz w:val="24"/>
          <w:szCs w:val="24"/>
        </w:rPr>
        <w:tab/>
      </w:r>
      <w:r w:rsidRPr="00B42398">
        <w:rPr>
          <w:rFonts w:ascii="Arial" w:hAnsi="Arial" w:cs="Arial"/>
          <w:sz w:val="24"/>
          <w:szCs w:val="24"/>
        </w:rPr>
        <w:t>Heat Waves</w:t>
      </w:r>
    </w:p>
    <w:p w14:paraId="37059C49" w14:textId="0D00D70E" w:rsidR="00921A31" w:rsidRPr="009E4268" w:rsidRDefault="00921A31">
      <w:pPr>
        <w:pStyle w:val="p6"/>
        <w:rPr>
          <w:rFonts w:ascii="Arial" w:hAnsi="Arial" w:cs="Arial"/>
          <w:b/>
          <w:bCs/>
        </w:rPr>
      </w:pPr>
    </w:p>
    <w:p w14:paraId="499E706B" w14:textId="77777777" w:rsidR="00921A31" w:rsidRPr="00BB009B" w:rsidRDefault="00BC4FFE">
      <w:pPr>
        <w:pStyle w:val="p6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B - </w:t>
      </w:r>
      <w:r w:rsidR="00921A31" w:rsidRPr="00BB009B">
        <w:rPr>
          <w:rFonts w:ascii="Arial" w:hAnsi="Arial" w:cs="Arial"/>
          <w:b/>
          <w:u w:val="single"/>
        </w:rPr>
        <w:t>Contents of the Unit plan should include</w:t>
      </w:r>
      <w:r w:rsidR="00921A31" w:rsidRPr="00BB009B">
        <w:rPr>
          <w:rFonts w:ascii="Arial" w:hAnsi="Arial" w:cs="Arial"/>
          <w:u w:val="single"/>
        </w:rPr>
        <w:t>:</w:t>
      </w:r>
    </w:p>
    <w:p w14:paraId="16140D1A" w14:textId="77777777" w:rsidR="00921A31" w:rsidRPr="009E4268" w:rsidRDefault="00921A31">
      <w:pPr>
        <w:pStyle w:val="p6"/>
        <w:rPr>
          <w:rFonts w:ascii="Arial" w:hAnsi="Arial" w:cs="Arial"/>
          <w:b/>
        </w:rPr>
      </w:pPr>
      <w:r w:rsidRPr="009E4268">
        <w:rPr>
          <w:rFonts w:ascii="Arial" w:hAnsi="Arial" w:cs="Arial"/>
          <w:b/>
        </w:rPr>
        <w:t xml:space="preserve">Identification of goals and activities that encourage members to acquire a year’s supply of food, clothing, and, where possible fuel.  The plan should also help members to prepare for unexpected emergencies. </w:t>
      </w:r>
    </w:p>
    <w:p w14:paraId="1A474A48" w14:textId="77777777" w:rsidR="00311BC3" w:rsidRDefault="00311BC3" w:rsidP="00BC4FFE">
      <w:pPr>
        <w:pStyle w:val="p6"/>
        <w:ind w:left="360"/>
        <w:rPr>
          <w:rFonts w:ascii="Arial" w:hAnsi="Arial" w:cs="Arial"/>
        </w:rPr>
      </w:pPr>
    </w:p>
    <w:p w14:paraId="1B83F4E8" w14:textId="5F2DBDD4" w:rsidR="00921A31" w:rsidRPr="009E4268" w:rsidRDefault="00F60326" w:rsidP="00F60326">
      <w:pPr>
        <w:pStyle w:val="p6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4FFE">
        <w:rPr>
          <w:rFonts w:ascii="Arial" w:hAnsi="Arial" w:cs="Arial"/>
        </w:rPr>
        <w:t xml:space="preserve"> - </w:t>
      </w:r>
      <w:r w:rsidR="00921A31" w:rsidRPr="009E4268">
        <w:rPr>
          <w:rFonts w:ascii="Arial" w:hAnsi="Arial" w:cs="Arial"/>
        </w:rPr>
        <w:t>A resource list of those in the unit with special skills and/or equipment that could be used in an emergency</w:t>
      </w:r>
      <w:r w:rsidR="00921A31" w:rsidRPr="00F60326">
        <w:rPr>
          <w:rFonts w:ascii="Arial" w:hAnsi="Arial" w:cs="Arial"/>
        </w:rPr>
        <w:t>.</w:t>
      </w:r>
      <w:r w:rsidR="006F07EC" w:rsidRPr="00F60326">
        <w:rPr>
          <w:rFonts w:ascii="Arial" w:hAnsi="Arial" w:cs="Arial"/>
        </w:rPr>
        <w:t xml:space="preserve"> List of resources at regional level such as generators, pumps, etc.</w:t>
      </w:r>
    </w:p>
    <w:p w14:paraId="30571C52" w14:textId="77777777" w:rsidR="00921A31" w:rsidRPr="009E4268" w:rsidRDefault="00921A31">
      <w:pPr>
        <w:pStyle w:val="p11"/>
        <w:tabs>
          <w:tab w:val="left" w:pos="351"/>
        </w:tabs>
        <w:ind w:left="351"/>
        <w:rPr>
          <w:rFonts w:ascii="Arial" w:hAnsi="Arial" w:cs="Arial"/>
        </w:rPr>
      </w:pPr>
    </w:p>
    <w:p w14:paraId="18E6422E" w14:textId="77777777" w:rsidR="00921A31" w:rsidRPr="006D7A78" w:rsidRDefault="00BC4FFE">
      <w:pPr>
        <w:pStyle w:val="p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 - </w:t>
      </w:r>
      <w:r w:rsidR="00921A31" w:rsidRPr="006D7A78">
        <w:rPr>
          <w:rFonts w:ascii="Arial" w:hAnsi="Arial" w:cs="Arial"/>
          <w:u w:val="single"/>
        </w:rPr>
        <w:t>STAKE EMERGENCY COMMUNICATION PLAN</w:t>
      </w:r>
    </w:p>
    <w:p w14:paraId="2732AFE9" w14:textId="78D84ED2" w:rsidR="00921A31" w:rsidRPr="009E4268" w:rsidRDefault="00921A31">
      <w:pPr>
        <w:pStyle w:val="p6"/>
        <w:rPr>
          <w:rFonts w:ascii="Arial" w:hAnsi="Arial" w:cs="Arial"/>
        </w:rPr>
      </w:pPr>
    </w:p>
    <w:p w14:paraId="5E93554F" w14:textId="77777777" w:rsidR="00921A31" w:rsidRPr="009E4268" w:rsidRDefault="00921A31">
      <w:pPr>
        <w:pStyle w:val="p16"/>
        <w:ind w:left="759"/>
        <w:rPr>
          <w:rFonts w:ascii="Arial" w:hAnsi="Arial" w:cs="Arial"/>
        </w:rPr>
      </w:pPr>
      <w:r w:rsidRPr="009E4268">
        <w:rPr>
          <w:rFonts w:ascii="Arial" w:hAnsi="Arial" w:cs="Arial"/>
        </w:rPr>
        <w:t>Contact in descending order:</w:t>
      </w:r>
    </w:p>
    <w:p w14:paraId="52C875B0" w14:textId="6E8AA57B" w:rsidR="008C68FB" w:rsidRPr="008C68FB" w:rsidRDefault="008C68FB" w:rsidP="008C68FB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</w:rPr>
      </w:pPr>
      <w:r w:rsidRPr="008C68FB">
        <w:rPr>
          <w:rFonts w:ascii="Arial" w:hAnsi="Arial" w:cs="Arial"/>
        </w:rPr>
        <w:t>Stake President</w:t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Pr="008C68FB">
        <w:rPr>
          <w:rFonts w:ascii="Arial" w:hAnsi="Arial" w:cs="Arial"/>
        </w:rPr>
        <w:tab/>
        <w:t>Dan McConkie -</w:t>
      </w:r>
      <w:r w:rsidR="00F60326">
        <w:rPr>
          <w:rFonts w:ascii="Arial" w:hAnsi="Arial" w:cs="Arial"/>
        </w:rPr>
        <w:tab/>
      </w:r>
      <w:r w:rsidRPr="008C68FB">
        <w:rPr>
          <w:rFonts w:ascii="Arial" w:hAnsi="Arial" w:cs="Arial"/>
        </w:rPr>
        <w:t xml:space="preserve"> Cell:801-657-8646</w:t>
      </w:r>
    </w:p>
    <w:p w14:paraId="6F57BEE5" w14:textId="020636D1" w:rsidR="008C68FB" w:rsidRPr="008C68FB" w:rsidRDefault="008C68FB" w:rsidP="008C68FB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</w:rPr>
      </w:pPr>
      <w:r w:rsidRPr="008C68FB">
        <w:rPr>
          <w:rFonts w:ascii="Arial" w:hAnsi="Arial" w:cs="Arial"/>
        </w:rPr>
        <w:t>Stake President’s Office</w:t>
      </w:r>
      <w:r w:rsidRPr="008C68FB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Pr="008C68FB">
        <w:rPr>
          <w:rFonts w:ascii="Arial" w:hAnsi="Arial" w:cs="Arial"/>
        </w:rPr>
        <w:t>815-332-7768</w:t>
      </w:r>
    </w:p>
    <w:p w14:paraId="14434EDB" w14:textId="3950DF13" w:rsidR="008C68FB" w:rsidRPr="008C68FB" w:rsidRDefault="008C68FB" w:rsidP="008C68FB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</w:rPr>
      </w:pPr>
      <w:r w:rsidRPr="008C68FB">
        <w:rPr>
          <w:rFonts w:ascii="Arial" w:hAnsi="Arial" w:cs="Arial"/>
        </w:rPr>
        <w:t>Stake President 1st Councilor</w:t>
      </w:r>
      <w:r w:rsidRPr="008C68FB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Pr="008C68FB">
        <w:rPr>
          <w:rFonts w:ascii="Arial" w:hAnsi="Arial" w:cs="Arial"/>
        </w:rPr>
        <w:t xml:space="preserve">Brian Webb - </w:t>
      </w:r>
      <w:r w:rsidR="00F60326">
        <w:rPr>
          <w:rFonts w:ascii="Arial" w:hAnsi="Arial" w:cs="Arial"/>
        </w:rPr>
        <w:tab/>
      </w:r>
      <w:r w:rsidRPr="008C68FB">
        <w:rPr>
          <w:rFonts w:ascii="Arial" w:hAnsi="Arial" w:cs="Arial"/>
        </w:rPr>
        <w:t>Cell: 815-298-1109</w:t>
      </w:r>
    </w:p>
    <w:p w14:paraId="7534DE2E" w14:textId="57FB47C2" w:rsidR="008C68FB" w:rsidRPr="008C68FB" w:rsidRDefault="008C68FB" w:rsidP="008C68FB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</w:rPr>
      </w:pPr>
      <w:r w:rsidRPr="008C68FB">
        <w:rPr>
          <w:rFonts w:ascii="Arial" w:hAnsi="Arial" w:cs="Arial"/>
        </w:rPr>
        <w:t>Stake President 2nd Councilor</w:t>
      </w:r>
      <w:r w:rsidRPr="008C68FB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F60326">
        <w:rPr>
          <w:rFonts w:ascii="Arial" w:hAnsi="Arial" w:cs="Arial"/>
        </w:rPr>
        <w:tab/>
      </w:r>
      <w:r w:rsidR="00A319F4">
        <w:rPr>
          <w:rFonts w:ascii="Arial" w:hAnsi="Arial" w:cs="Arial"/>
        </w:rPr>
        <w:t xml:space="preserve">Theodore Griffis - </w:t>
      </w:r>
      <w:r w:rsidR="00F60326">
        <w:rPr>
          <w:rFonts w:ascii="Arial" w:hAnsi="Arial" w:cs="Arial"/>
        </w:rPr>
        <w:tab/>
      </w:r>
      <w:r w:rsidR="00A319F4">
        <w:rPr>
          <w:rFonts w:ascii="Arial" w:hAnsi="Arial" w:cs="Arial"/>
        </w:rPr>
        <w:t>Cell: 815-721-3609</w:t>
      </w:r>
    </w:p>
    <w:p w14:paraId="75E35860" w14:textId="77777777" w:rsidR="00A319F4" w:rsidRDefault="00A319F4" w:rsidP="00F60326">
      <w:pPr>
        <w:pStyle w:val="p16"/>
        <w:tabs>
          <w:tab w:val="left" w:pos="3600"/>
          <w:tab w:val="left" w:pos="4230"/>
          <w:tab w:val="left" w:pos="4320"/>
        </w:tabs>
        <w:ind w:left="720" w:firstLine="0"/>
        <w:rPr>
          <w:rFonts w:ascii="Arial" w:hAnsi="Arial" w:cs="Arial"/>
        </w:rPr>
      </w:pPr>
    </w:p>
    <w:p w14:paraId="689F158B" w14:textId="24E0FA8F" w:rsidR="008C68FB" w:rsidRPr="008C68FB" w:rsidRDefault="008C68FB" w:rsidP="00A319F4">
      <w:pPr>
        <w:pStyle w:val="p16"/>
        <w:tabs>
          <w:tab w:val="left" w:pos="3600"/>
          <w:tab w:val="left" w:pos="4230"/>
          <w:tab w:val="left" w:pos="4320"/>
        </w:tabs>
        <w:ind w:hanging="681"/>
        <w:rPr>
          <w:rFonts w:ascii="Arial" w:hAnsi="Arial" w:cs="Arial"/>
        </w:rPr>
      </w:pPr>
      <w:r w:rsidRPr="008C68FB">
        <w:rPr>
          <w:rFonts w:ascii="Arial" w:hAnsi="Arial" w:cs="Arial"/>
        </w:rPr>
        <w:t>Chicago Regional Bishop’s Storehouse</w:t>
      </w:r>
    </w:p>
    <w:p w14:paraId="3A0A5268" w14:textId="77777777" w:rsidR="008C68FB" w:rsidRPr="008C68FB" w:rsidRDefault="008C68FB" w:rsidP="008C68FB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</w:rPr>
      </w:pPr>
      <w:r w:rsidRPr="008C68FB">
        <w:rPr>
          <w:rFonts w:ascii="Arial" w:hAnsi="Arial" w:cs="Arial"/>
        </w:rPr>
        <w:tab/>
        <w:t>Manager: Joel and Joan Weinert</w:t>
      </w:r>
    </w:p>
    <w:p w14:paraId="5543B231" w14:textId="3FA7F882" w:rsidR="00921A31" w:rsidRPr="00F60326" w:rsidRDefault="008C68FB" w:rsidP="00F60326">
      <w:pPr>
        <w:pStyle w:val="p16"/>
        <w:numPr>
          <w:ilvl w:val="0"/>
          <w:numId w:val="5"/>
        </w:numPr>
        <w:tabs>
          <w:tab w:val="left" w:pos="3600"/>
          <w:tab w:val="left" w:pos="4230"/>
          <w:tab w:val="left" w:pos="4320"/>
        </w:tabs>
        <w:rPr>
          <w:rFonts w:ascii="Arial" w:hAnsi="Arial" w:cs="Arial"/>
          <w:b/>
        </w:rPr>
      </w:pPr>
      <w:r w:rsidRPr="008C68FB">
        <w:rPr>
          <w:rFonts w:ascii="Arial" w:hAnsi="Arial" w:cs="Arial"/>
        </w:rPr>
        <w:tab/>
        <w:t>Storehouse number: 630-320-9615</w:t>
      </w:r>
    </w:p>
    <w:p w14:paraId="2117DD37" w14:textId="77777777" w:rsidR="00921A31" w:rsidRPr="009E4268" w:rsidRDefault="00921A31">
      <w:pPr>
        <w:tabs>
          <w:tab w:val="left" w:pos="595"/>
          <w:tab w:val="left" w:pos="759"/>
        </w:tabs>
        <w:rPr>
          <w:rFonts w:ascii="Arial" w:hAnsi="Arial" w:cs="Arial"/>
        </w:rPr>
      </w:pPr>
    </w:p>
    <w:p w14:paraId="2B8E5189" w14:textId="77777777" w:rsidR="00921A31" w:rsidRPr="00B9496B" w:rsidRDefault="00BC4FFE">
      <w:pPr>
        <w:pStyle w:val="p3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 - </w:t>
      </w:r>
      <w:r w:rsidR="00921A31" w:rsidRPr="00B9496B">
        <w:rPr>
          <w:rFonts w:ascii="Arial" w:hAnsi="Arial" w:cs="Arial"/>
          <w:b/>
          <w:u w:val="single"/>
        </w:rPr>
        <w:t>Unit Level</w:t>
      </w:r>
    </w:p>
    <w:p w14:paraId="1CAB3A10" w14:textId="77777777" w:rsidR="00921A31" w:rsidRPr="009E4268" w:rsidRDefault="00921A31">
      <w:pPr>
        <w:pStyle w:val="p38"/>
        <w:rPr>
          <w:rFonts w:ascii="Arial" w:hAnsi="Arial" w:cs="Arial"/>
        </w:rPr>
      </w:pPr>
      <w:r w:rsidRPr="009E4268">
        <w:rPr>
          <w:rFonts w:ascii="Arial" w:hAnsi="Arial" w:cs="Arial"/>
        </w:rPr>
        <w:t>The priority of response should be:</w:t>
      </w:r>
    </w:p>
    <w:p w14:paraId="639A38DE" w14:textId="77777777" w:rsidR="00921A31" w:rsidRPr="009E4268" w:rsidRDefault="00921A31">
      <w:pPr>
        <w:pStyle w:val="p38"/>
        <w:rPr>
          <w:rFonts w:ascii="Arial" w:hAnsi="Arial" w:cs="Arial"/>
        </w:rPr>
      </w:pPr>
      <w:r w:rsidRPr="009E4268">
        <w:rPr>
          <w:rFonts w:ascii="Arial" w:hAnsi="Arial" w:cs="Arial"/>
        </w:rPr>
        <w:t>1. Assist those who are injured or in danger.</w:t>
      </w:r>
    </w:p>
    <w:p w14:paraId="2E847E95" w14:textId="77777777" w:rsidR="00921A31" w:rsidRPr="009E4268" w:rsidRDefault="00921A31">
      <w:pPr>
        <w:pStyle w:val="p38"/>
        <w:rPr>
          <w:rFonts w:ascii="Arial" w:hAnsi="Arial" w:cs="Arial"/>
        </w:rPr>
      </w:pPr>
      <w:r w:rsidRPr="009E4268">
        <w:rPr>
          <w:rFonts w:ascii="Arial" w:hAnsi="Arial" w:cs="Arial"/>
        </w:rPr>
        <w:t>2. Account for all families, assisting them to reunite as soon as possible.</w:t>
      </w:r>
    </w:p>
    <w:p w14:paraId="05478A37" w14:textId="4699E008" w:rsidR="00921A31" w:rsidRPr="009E4268" w:rsidRDefault="00921A31">
      <w:pPr>
        <w:pStyle w:val="p38"/>
        <w:rPr>
          <w:rFonts w:ascii="Arial" w:hAnsi="Arial" w:cs="Arial"/>
        </w:rPr>
      </w:pPr>
      <w:r w:rsidRPr="009E4268">
        <w:rPr>
          <w:rFonts w:ascii="Arial" w:hAnsi="Arial" w:cs="Arial"/>
        </w:rPr>
        <w:t>3. Arrange for shelter and other selected services - keeping people as close to their property as possible in the homes of relatives, friends, and neighbors before sending them to public shelters or establishing a shelter in a Church meetinghouse.</w:t>
      </w:r>
    </w:p>
    <w:p w14:paraId="365ECEE0" w14:textId="2C06668A" w:rsidR="00267D12" w:rsidRPr="00A319F4" w:rsidRDefault="00F60326" w:rsidP="00A319F4">
      <w:pPr>
        <w:pStyle w:val="p3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21A31" w:rsidRPr="009E4268">
        <w:rPr>
          <w:rFonts w:ascii="Arial" w:hAnsi="Arial" w:cs="Arial"/>
        </w:rPr>
        <w:t>. Review damage to homes and determine ways neighbors can assist one another and make suggestions to this end.</w:t>
      </w:r>
    </w:p>
    <w:p w14:paraId="1E2F835A" w14:textId="77777777" w:rsidR="008C68FB" w:rsidRPr="00267D12" w:rsidRDefault="008C68FB" w:rsidP="00963D5C">
      <w:pPr>
        <w:widowControl/>
        <w:autoSpaceDE/>
        <w:autoSpaceDN/>
        <w:adjustRightInd/>
        <w:rPr>
          <w:rFonts w:ascii="Arial" w:hAnsi="Arial" w:cs="Arial"/>
          <w:b/>
          <w:color w:val="000000"/>
        </w:rPr>
      </w:pPr>
    </w:p>
    <w:sectPr w:rsidR="008C68FB" w:rsidRPr="00267D12" w:rsidSect="009822A5">
      <w:headerReference w:type="even" r:id="rId9"/>
      <w:headerReference w:type="default" r:id="rId10"/>
      <w:type w:val="continuous"/>
      <w:pgSz w:w="12240" w:h="15840" w:code="1"/>
      <w:pgMar w:top="720" w:right="720" w:bottom="720" w:left="72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E10" w14:textId="77777777" w:rsidR="009822A5" w:rsidRDefault="009822A5">
      <w:r>
        <w:separator/>
      </w:r>
    </w:p>
  </w:endnote>
  <w:endnote w:type="continuationSeparator" w:id="0">
    <w:p w14:paraId="4ECA4559" w14:textId="77777777" w:rsidR="009822A5" w:rsidRDefault="0098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C83" w14:textId="77777777" w:rsidR="009822A5" w:rsidRDefault="009822A5">
      <w:r>
        <w:separator/>
      </w:r>
    </w:p>
  </w:footnote>
  <w:footnote w:type="continuationSeparator" w:id="0">
    <w:p w14:paraId="7BB56193" w14:textId="77777777" w:rsidR="009822A5" w:rsidRDefault="0098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C531" w14:textId="77777777" w:rsidR="00FD0595" w:rsidRDefault="00FD05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497EF" w14:textId="77777777" w:rsidR="00FD0595" w:rsidRDefault="00FD05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ADF5" w14:textId="77777777" w:rsidR="00FD0595" w:rsidRDefault="003C13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No. </w:t>
    </w:r>
    <w:r w:rsidR="00FD0595">
      <w:rPr>
        <w:rStyle w:val="PageNumber"/>
      </w:rPr>
      <w:fldChar w:fldCharType="begin"/>
    </w:r>
    <w:r w:rsidR="00FD0595">
      <w:rPr>
        <w:rStyle w:val="PageNumber"/>
      </w:rPr>
      <w:instrText xml:space="preserve">PAGE  </w:instrText>
    </w:r>
    <w:r w:rsidR="00FD0595">
      <w:rPr>
        <w:rStyle w:val="PageNumber"/>
      </w:rPr>
      <w:fldChar w:fldCharType="separate"/>
    </w:r>
    <w:r w:rsidR="00F21ABC">
      <w:rPr>
        <w:rStyle w:val="PageNumber"/>
        <w:noProof/>
      </w:rPr>
      <w:t>3</w:t>
    </w:r>
    <w:r w:rsidR="00FD0595">
      <w:rPr>
        <w:rStyle w:val="PageNumber"/>
      </w:rPr>
      <w:fldChar w:fldCharType="end"/>
    </w:r>
  </w:p>
  <w:p w14:paraId="4026953A" w14:textId="77777777" w:rsidR="00FD0595" w:rsidRDefault="003C13B7">
    <w:pPr>
      <w:pStyle w:val="Header"/>
      <w:ind w:right="360"/>
    </w:pPr>
    <w:r>
      <w:t>ROCKFORD ILLINOIS STAKE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F4F"/>
    <w:multiLevelType w:val="multilevel"/>
    <w:tmpl w:val="2A56AE34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1E797B"/>
    <w:multiLevelType w:val="hybridMultilevel"/>
    <w:tmpl w:val="E2882F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1481C"/>
    <w:multiLevelType w:val="hybridMultilevel"/>
    <w:tmpl w:val="EAA6A136"/>
    <w:lvl w:ilvl="0" w:tplc="CC8818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F8603BC6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2AC636A"/>
    <w:multiLevelType w:val="hybridMultilevel"/>
    <w:tmpl w:val="59FEFC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0050"/>
    <w:multiLevelType w:val="hybridMultilevel"/>
    <w:tmpl w:val="3DB25D06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B87A4A"/>
    <w:multiLevelType w:val="multilevel"/>
    <w:tmpl w:val="EB163D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FE80758"/>
    <w:multiLevelType w:val="multilevel"/>
    <w:tmpl w:val="498E4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" w15:restartNumberingAfterBreak="0">
    <w:nsid w:val="34CA77A8"/>
    <w:multiLevelType w:val="hybridMultilevel"/>
    <w:tmpl w:val="25D48254"/>
    <w:lvl w:ilvl="0" w:tplc="51BABF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39455907"/>
    <w:multiLevelType w:val="hybridMultilevel"/>
    <w:tmpl w:val="498E4DB0"/>
    <w:lvl w:ilvl="0" w:tplc="D47C57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9" w15:restartNumberingAfterBreak="0">
    <w:nsid w:val="3A9A66D7"/>
    <w:multiLevelType w:val="hybridMultilevel"/>
    <w:tmpl w:val="9E36FDD8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1286571"/>
    <w:multiLevelType w:val="multilevel"/>
    <w:tmpl w:val="7902C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 w15:restartNumberingAfterBreak="0">
    <w:nsid w:val="4352543B"/>
    <w:multiLevelType w:val="hybridMultilevel"/>
    <w:tmpl w:val="403CB7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1334"/>
    <w:multiLevelType w:val="multilevel"/>
    <w:tmpl w:val="2870A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473A4BF1"/>
    <w:multiLevelType w:val="hybridMultilevel"/>
    <w:tmpl w:val="F82A132C"/>
    <w:lvl w:ilvl="0" w:tplc="908235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6FC4105"/>
    <w:multiLevelType w:val="hybridMultilevel"/>
    <w:tmpl w:val="54EC4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0197B"/>
    <w:multiLevelType w:val="multilevel"/>
    <w:tmpl w:val="6BE4646C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7E70632"/>
    <w:multiLevelType w:val="hybridMultilevel"/>
    <w:tmpl w:val="94785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21B05"/>
    <w:multiLevelType w:val="hybridMultilevel"/>
    <w:tmpl w:val="6BE4646C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670F6C13"/>
    <w:multiLevelType w:val="multilevel"/>
    <w:tmpl w:val="A31859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8363113"/>
    <w:multiLevelType w:val="hybridMultilevel"/>
    <w:tmpl w:val="A3185968"/>
    <w:lvl w:ilvl="0" w:tplc="F8603B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8E201E7"/>
    <w:multiLevelType w:val="multilevel"/>
    <w:tmpl w:val="9E36FDD8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AC43F83"/>
    <w:multiLevelType w:val="hybridMultilevel"/>
    <w:tmpl w:val="A9D4B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32104"/>
    <w:multiLevelType w:val="multilevel"/>
    <w:tmpl w:val="572A5A20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32E73B7"/>
    <w:multiLevelType w:val="hybridMultilevel"/>
    <w:tmpl w:val="90B88DD0"/>
    <w:lvl w:ilvl="0" w:tplc="908235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8603BC6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73892695"/>
    <w:multiLevelType w:val="multilevel"/>
    <w:tmpl w:val="90B88D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7C116A69"/>
    <w:multiLevelType w:val="multilevel"/>
    <w:tmpl w:val="F82A132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763767249">
    <w:abstractNumId w:val="21"/>
  </w:num>
  <w:num w:numId="2" w16cid:durableId="467356608">
    <w:abstractNumId w:val="14"/>
  </w:num>
  <w:num w:numId="3" w16cid:durableId="1668750174">
    <w:abstractNumId w:val="3"/>
  </w:num>
  <w:num w:numId="4" w16cid:durableId="799616469">
    <w:abstractNumId w:val="11"/>
  </w:num>
  <w:num w:numId="5" w16cid:durableId="560600824">
    <w:abstractNumId w:val="16"/>
  </w:num>
  <w:num w:numId="6" w16cid:durableId="1572539967">
    <w:abstractNumId w:val="4"/>
  </w:num>
  <w:num w:numId="7" w16cid:durableId="556284486">
    <w:abstractNumId w:val="1"/>
  </w:num>
  <w:num w:numId="8" w16cid:durableId="336077628">
    <w:abstractNumId w:val="7"/>
  </w:num>
  <w:num w:numId="9" w16cid:durableId="93980686">
    <w:abstractNumId w:val="10"/>
  </w:num>
  <w:num w:numId="10" w16cid:durableId="340663954">
    <w:abstractNumId w:val="19"/>
  </w:num>
  <w:num w:numId="11" w16cid:durableId="976104927">
    <w:abstractNumId w:val="5"/>
  </w:num>
  <w:num w:numId="12" w16cid:durableId="1487474583">
    <w:abstractNumId w:val="9"/>
  </w:num>
  <w:num w:numId="13" w16cid:durableId="1993556190">
    <w:abstractNumId w:val="0"/>
  </w:num>
  <w:num w:numId="14" w16cid:durableId="681933153">
    <w:abstractNumId w:val="22"/>
  </w:num>
  <w:num w:numId="15" w16cid:durableId="244653559">
    <w:abstractNumId w:val="20"/>
  </w:num>
  <w:num w:numId="16" w16cid:durableId="171721925">
    <w:abstractNumId w:val="8"/>
  </w:num>
  <w:num w:numId="17" w16cid:durableId="54402722">
    <w:abstractNumId w:val="6"/>
  </w:num>
  <w:num w:numId="18" w16cid:durableId="2134127743">
    <w:abstractNumId w:val="23"/>
  </w:num>
  <w:num w:numId="19" w16cid:durableId="2029136843">
    <w:abstractNumId w:val="24"/>
  </w:num>
  <w:num w:numId="20" w16cid:durableId="554436153">
    <w:abstractNumId w:val="18"/>
  </w:num>
  <w:num w:numId="21" w16cid:durableId="845247094">
    <w:abstractNumId w:val="17"/>
  </w:num>
  <w:num w:numId="22" w16cid:durableId="1112818433">
    <w:abstractNumId w:val="15"/>
  </w:num>
  <w:num w:numId="23" w16cid:durableId="993293948">
    <w:abstractNumId w:val="13"/>
  </w:num>
  <w:num w:numId="24" w16cid:durableId="955605302">
    <w:abstractNumId w:val="25"/>
  </w:num>
  <w:num w:numId="25" w16cid:durableId="556628939">
    <w:abstractNumId w:val="2"/>
  </w:num>
  <w:num w:numId="26" w16cid:durableId="998386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31"/>
    <w:rsid w:val="00002A8B"/>
    <w:rsid w:val="000454D1"/>
    <w:rsid w:val="000523C5"/>
    <w:rsid w:val="00066A3F"/>
    <w:rsid w:val="000F264F"/>
    <w:rsid w:val="00116D28"/>
    <w:rsid w:val="0016052C"/>
    <w:rsid w:val="00191F30"/>
    <w:rsid w:val="001C00AD"/>
    <w:rsid w:val="001F33BA"/>
    <w:rsid w:val="00241A4D"/>
    <w:rsid w:val="00250248"/>
    <w:rsid w:val="00267D12"/>
    <w:rsid w:val="002D00A5"/>
    <w:rsid w:val="002D0247"/>
    <w:rsid w:val="003069F4"/>
    <w:rsid w:val="00306C25"/>
    <w:rsid w:val="0031011F"/>
    <w:rsid w:val="00311BC3"/>
    <w:rsid w:val="003551E2"/>
    <w:rsid w:val="0038770B"/>
    <w:rsid w:val="003A1E86"/>
    <w:rsid w:val="003B0FEF"/>
    <w:rsid w:val="003B1922"/>
    <w:rsid w:val="003C13B7"/>
    <w:rsid w:val="004444FA"/>
    <w:rsid w:val="00472BE2"/>
    <w:rsid w:val="004D7E9B"/>
    <w:rsid w:val="004F41A3"/>
    <w:rsid w:val="00527849"/>
    <w:rsid w:val="0055635A"/>
    <w:rsid w:val="005678A5"/>
    <w:rsid w:val="00572E0C"/>
    <w:rsid w:val="005D19BA"/>
    <w:rsid w:val="00613F0B"/>
    <w:rsid w:val="00620B82"/>
    <w:rsid w:val="00640A4A"/>
    <w:rsid w:val="00643C37"/>
    <w:rsid w:val="00687FC4"/>
    <w:rsid w:val="006B39C5"/>
    <w:rsid w:val="006C2F54"/>
    <w:rsid w:val="006D7A78"/>
    <w:rsid w:val="006F07EC"/>
    <w:rsid w:val="007062CB"/>
    <w:rsid w:val="0074622D"/>
    <w:rsid w:val="00747C54"/>
    <w:rsid w:val="00767DCF"/>
    <w:rsid w:val="007A5EA1"/>
    <w:rsid w:val="00862F16"/>
    <w:rsid w:val="008870C7"/>
    <w:rsid w:val="00892C63"/>
    <w:rsid w:val="008B210E"/>
    <w:rsid w:val="008B4D60"/>
    <w:rsid w:val="008C68FB"/>
    <w:rsid w:val="00921A31"/>
    <w:rsid w:val="00923C70"/>
    <w:rsid w:val="00960590"/>
    <w:rsid w:val="00963D5C"/>
    <w:rsid w:val="009822A5"/>
    <w:rsid w:val="009E4268"/>
    <w:rsid w:val="00A106F6"/>
    <w:rsid w:val="00A13DAB"/>
    <w:rsid w:val="00A319F4"/>
    <w:rsid w:val="00A3290E"/>
    <w:rsid w:val="00A61D9C"/>
    <w:rsid w:val="00AA680F"/>
    <w:rsid w:val="00AD3D81"/>
    <w:rsid w:val="00B32D6F"/>
    <w:rsid w:val="00B47D62"/>
    <w:rsid w:val="00B634A2"/>
    <w:rsid w:val="00B75AD7"/>
    <w:rsid w:val="00B9496B"/>
    <w:rsid w:val="00B968DA"/>
    <w:rsid w:val="00BB009B"/>
    <w:rsid w:val="00BC4FFE"/>
    <w:rsid w:val="00C26C5A"/>
    <w:rsid w:val="00C66FB9"/>
    <w:rsid w:val="00CD51E3"/>
    <w:rsid w:val="00CD5703"/>
    <w:rsid w:val="00D94C55"/>
    <w:rsid w:val="00DA7FBB"/>
    <w:rsid w:val="00DB7445"/>
    <w:rsid w:val="00E46D83"/>
    <w:rsid w:val="00E601DF"/>
    <w:rsid w:val="00E84F87"/>
    <w:rsid w:val="00F2058F"/>
    <w:rsid w:val="00F21ABC"/>
    <w:rsid w:val="00F60326"/>
    <w:rsid w:val="00FD0595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65B18"/>
  <w15:chartTrackingRefBased/>
  <w15:docId w15:val="{52273373-0A6E-4614-9680-B405E2D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</w:style>
  <w:style w:type="paragraph" w:customStyle="1" w:styleId="p2">
    <w:name w:val="p2"/>
    <w:basedOn w:val="Normal"/>
    <w:pPr>
      <w:tabs>
        <w:tab w:val="left" w:pos="158"/>
        <w:tab w:val="left" w:pos="1286"/>
      </w:tabs>
      <w:ind w:left="1286" w:hanging="1128"/>
    </w:pPr>
  </w:style>
  <w:style w:type="paragraph" w:customStyle="1" w:styleId="p3">
    <w:name w:val="p3"/>
    <w:basedOn w:val="Normal"/>
    <w:pPr>
      <w:tabs>
        <w:tab w:val="left" w:pos="164"/>
        <w:tab w:val="left" w:pos="1286"/>
      </w:tabs>
      <w:ind w:left="1286" w:hanging="1122"/>
    </w:pPr>
  </w:style>
  <w:style w:type="paragraph" w:customStyle="1" w:styleId="p4">
    <w:name w:val="p4"/>
    <w:basedOn w:val="Normal"/>
    <w:pPr>
      <w:tabs>
        <w:tab w:val="left" w:pos="170"/>
        <w:tab w:val="left" w:pos="1292"/>
      </w:tabs>
      <w:ind w:left="1292" w:hanging="1122"/>
    </w:pPr>
  </w:style>
  <w:style w:type="paragraph" w:customStyle="1" w:styleId="p5">
    <w:name w:val="p5"/>
    <w:basedOn w:val="Normal"/>
    <w:pPr>
      <w:tabs>
        <w:tab w:val="left" w:pos="164"/>
      </w:tabs>
      <w:ind w:left="1276"/>
    </w:pPr>
  </w:style>
  <w:style w:type="paragraph" w:customStyle="1" w:styleId="p6">
    <w:name w:val="p6"/>
    <w:basedOn w:val="Normal"/>
    <w:pPr>
      <w:tabs>
        <w:tab w:val="left" w:pos="204"/>
      </w:tabs>
    </w:pPr>
  </w:style>
  <w:style w:type="paragraph" w:customStyle="1" w:styleId="t7">
    <w:name w:val="t7"/>
    <w:basedOn w:val="Normal"/>
  </w:style>
  <w:style w:type="paragraph" w:customStyle="1" w:styleId="p8">
    <w:name w:val="p8"/>
    <w:basedOn w:val="Normal"/>
    <w:pPr>
      <w:tabs>
        <w:tab w:val="left" w:pos="595"/>
      </w:tabs>
    </w:pPr>
  </w:style>
  <w:style w:type="paragraph" w:customStyle="1" w:styleId="p9">
    <w:name w:val="p9"/>
    <w:basedOn w:val="Normal"/>
    <w:pPr>
      <w:tabs>
        <w:tab w:val="left" w:pos="351"/>
      </w:tabs>
      <w:ind w:firstLine="351"/>
    </w:pPr>
  </w:style>
  <w:style w:type="paragraph" w:customStyle="1" w:styleId="p10">
    <w:name w:val="p10"/>
    <w:basedOn w:val="Normal"/>
    <w:pPr>
      <w:tabs>
        <w:tab w:val="left" w:pos="3010"/>
      </w:tabs>
      <w:ind w:left="1570" w:hanging="3010"/>
    </w:pPr>
  </w:style>
  <w:style w:type="paragraph" w:customStyle="1" w:styleId="p11">
    <w:name w:val="p11"/>
    <w:basedOn w:val="Normal"/>
    <w:pPr>
      <w:ind w:left="1089" w:hanging="351"/>
    </w:pPr>
  </w:style>
  <w:style w:type="paragraph" w:customStyle="1" w:styleId="p12">
    <w:name w:val="p12"/>
    <w:basedOn w:val="Normal"/>
    <w:pPr>
      <w:jc w:val="both"/>
    </w:pPr>
  </w:style>
  <w:style w:type="paragraph" w:customStyle="1" w:styleId="p13">
    <w:name w:val="p13"/>
    <w:basedOn w:val="Normal"/>
    <w:pPr>
      <w:jc w:val="both"/>
    </w:pPr>
  </w:style>
  <w:style w:type="paragraph" w:customStyle="1" w:styleId="t14">
    <w:name w:val="t14"/>
    <w:basedOn w:val="Normal"/>
  </w:style>
  <w:style w:type="paragraph" w:customStyle="1" w:styleId="p15">
    <w:name w:val="p15"/>
    <w:basedOn w:val="Normal"/>
    <w:pPr>
      <w:tabs>
        <w:tab w:val="left" w:pos="595"/>
        <w:tab w:val="left" w:pos="759"/>
      </w:tabs>
      <w:ind w:firstLine="595"/>
    </w:pPr>
  </w:style>
  <w:style w:type="paragraph" w:customStyle="1" w:styleId="p16">
    <w:name w:val="p16"/>
    <w:basedOn w:val="Normal"/>
    <w:pPr>
      <w:tabs>
        <w:tab w:val="left" w:pos="759"/>
      </w:tabs>
      <w:ind w:left="681" w:hanging="759"/>
    </w:pPr>
  </w:style>
  <w:style w:type="paragraph" w:customStyle="1" w:styleId="p17">
    <w:name w:val="p17"/>
    <w:basedOn w:val="Normal"/>
    <w:pPr>
      <w:tabs>
        <w:tab w:val="left" w:pos="1451"/>
      </w:tabs>
      <w:ind w:left="11"/>
    </w:pPr>
  </w:style>
  <w:style w:type="paragraph" w:customStyle="1" w:styleId="p18">
    <w:name w:val="p18"/>
    <w:basedOn w:val="Normal"/>
    <w:pPr>
      <w:tabs>
        <w:tab w:val="left" w:pos="3639"/>
      </w:tabs>
      <w:ind w:left="2199"/>
    </w:pPr>
  </w:style>
  <w:style w:type="paragraph" w:customStyle="1" w:styleId="p19">
    <w:name w:val="p19"/>
    <w:basedOn w:val="Normal"/>
    <w:pPr>
      <w:tabs>
        <w:tab w:val="left" w:pos="1179"/>
      </w:tabs>
      <w:ind w:left="261"/>
    </w:pPr>
  </w:style>
  <w:style w:type="paragraph" w:customStyle="1" w:styleId="p20">
    <w:name w:val="p20"/>
    <w:basedOn w:val="Normal"/>
    <w:pPr>
      <w:tabs>
        <w:tab w:val="left" w:pos="3651"/>
      </w:tabs>
      <w:ind w:left="2211"/>
    </w:pPr>
  </w:style>
  <w:style w:type="paragraph" w:customStyle="1" w:styleId="t21">
    <w:name w:val="t21"/>
    <w:basedOn w:val="Normal"/>
  </w:style>
  <w:style w:type="paragraph" w:customStyle="1" w:styleId="t22">
    <w:name w:val="t22"/>
    <w:basedOn w:val="Normal"/>
  </w:style>
  <w:style w:type="paragraph" w:customStyle="1" w:styleId="t23">
    <w:name w:val="t23"/>
    <w:basedOn w:val="Normal"/>
  </w:style>
  <w:style w:type="paragraph" w:customStyle="1" w:styleId="t24">
    <w:name w:val="t24"/>
    <w:basedOn w:val="Normal"/>
  </w:style>
  <w:style w:type="paragraph" w:customStyle="1" w:styleId="t25">
    <w:name w:val="t25"/>
    <w:basedOn w:val="Normal"/>
  </w:style>
  <w:style w:type="paragraph" w:customStyle="1" w:styleId="t26">
    <w:name w:val="t26"/>
    <w:basedOn w:val="Normal"/>
  </w:style>
  <w:style w:type="paragraph" w:customStyle="1" w:styleId="p27">
    <w:name w:val="p27"/>
    <w:basedOn w:val="Normal"/>
    <w:pPr>
      <w:tabs>
        <w:tab w:val="left" w:pos="759"/>
      </w:tabs>
      <w:ind w:left="681"/>
    </w:pPr>
  </w:style>
  <w:style w:type="paragraph" w:customStyle="1" w:styleId="p28">
    <w:name w:val="p28"/>
    <w:basedOn w:val="Normal"/>
    <w:pPr>
      <w:tabs>
        <w:tab w:val="left" w:pos="929"/>
      </w:tabs>
      <w:ind w:firstLine="929"/>
    </w:pPr>
  </w:style>
  <w:style w:type="paragraph" w:customStyle="1" w:styleId="p29">
    <w:name w:val="p29"/>
    <w:basedOn w:val="Normal"/>
    <w:pPr>
      <w:tabs>
        <w:tab w:val="left" w:pos="204"/>
      </w:tabs>
    </w:pPr>
  </w:style>
  <w:style w:type="paragraph" w:customStyle="1" w:styleId="p30">
    <w:name w:val="p30"/>
    <w:basedOn w:val="Normal"/>
    <w:pPr>
      <w:tabs>
        <w:tab w:val="left" w:pos="929"/>
        <w:tab w:val="left" w:pos="1967"/>
      </w:tabs>
      <w:ind w:left="1967" w:hanging="1038"/>
    </w:pPr>
  </w:style>
  <w:style w:type="paragraph" w:customStyle="1" w:styleId="p31">
    <w:name w:val="p31"/>
    <w:basedOn w:val="Normal"/>
    <w:pPr>
      <w:ind w:left="1570"/>
    </w:pPr>
  </w:style>
  <w:style w:type="paragraph" w:customStyle="1" w:styleId="p32">
    <w:name w:val="p32"/>
    <w:basedOn w:val="Normal"/>
    <w:pPr>
      <w:tabs>
        <w:tab w:val="left" w:pos="759"/>
      </w:tabs>
      <w:ind w:left="681" w:hanging="759"/>
    </w:pPr>
  </w:style>
  <w:style w:type="paragraph" w:customStyle="1" w:styleId="c33">
    <w:name w:val="c33"/>
    <w:basedOn w:val="Normal"/>
    <w:pPr>
      <w:jc w:val="center"/>
    </w:pPr>
  </w:style>
  <w:style w:type="paragraph" w:customStyle="1" w:styleId="p34">
    <w:name w:val="p34"/>
    <w:basedOn w:val="Normal"/>
    <w:pPr>
      <w:tabs>
        <w:tab w:val="left" w:pos="6173"/>
      </w:tabs>
      <w:ind w:left="4733"/>
    </w:pPr>
  </w:style>
  <w:style w:type="paragraph" w:customStyle="1" w:styleId="p35">
    <w:name w:val="p35"/>
    <w:basedOn w:val="Normal"/>
    <w:pPr>
      <w:tabs>
        <w:tab w:val="left" w:pos="595"/>
      </w:tabs>
      <w:ind w:left="845"/>
    </w:pPr>
  </w:style>
  <w:style w:type="paragraph" w:customStyle="1" w:styleId="p36">
    <w:name w:val="p36"/>
    <w:basedOn w:val="Normal"/>
    <w:pPr>
      <w:tabs>
        <w:tab w:val="left" w:pos="549"/>
      </w:tabs>
      <w:ind w:left="549" w:firstLine="46"/>
    </w:pPr>
  </w:style>
  <w:style w:type="paragraph" w:customStyle="1" w:styleId="p37">
    <w:name w:val="p37"/>
    <w:basedOn w:val="Normal"/>
    <w:pPr>
      <w:tabs>
        <w:tab w:val="left" w:pos="549"/>
      </w:tabs>
      <w:ind w:left="891"/>
    </w:pPr>
  </w:style>
  <w:style w:type="paragraph" w:customStyle="1" w:styleId="p38">
    <w:name w:val="p38"/>
    <w:basedOn w:val="Normal"/>
    <w:pPr>
      <w:tabs>
        <w:tab w:val="left" w:pos="204"/>
      </w:tabs>
    </w:pPr>
  </w:style>
  <w:style w:type="paragraph" w:customStyle="1" w:styleId="p39">
    <w:name w:val="p39"/>
    <w:basedOn w:val="Normal"/>
    <w:pPr>
      <w:tabs>
        <w:tab w:val="left" w:pos="351"/>
        <w:tab w:val="left" w:pos="929"/>
      </w:tabs>
      <w:ind w:left="929" w:hanging="578"/>
    </w:pPr>
  </w:style>
  <w:style w:type="paragraph" w:customStyle="1" w:styleId="p40">
    <w:name w:val="p40"/>
    <w:basedOn w:val="Normal"/>
    <w:pPr>
      <w:tabs>
        <w:tab w:val="left" w:pos="351"/>
      </w:tabs>
    </w:pPr>
  </w:style>
  <w:style w:type="paragraph" w:customStyle="1" w:styleId="p41">
    <w:name w:val="p41"/>
    <w:basedOn w:val="Normal"/>
    <w:pPr>
      <w:tabs>
        <w:tab w:val="left" w:pos="663"/>
      </w:tabs>
    </w:pPr>
  </w:style>
  <w:style w:type="paragraph" w:customStyle="1" w:styleId="p42">
    <w:name w:val="p42"/>
    <w:basedOn w:val="Normal"/>
    <w:pPr>
      <w:tabs>
        <w:tab w:val="left" w:pos="334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B4D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C5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6D7A78"/>
    <w:pPr>
      <w:widowControl/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6D7A78"/>
    <w:rPr>
      <w:rFonts w:ascii="Courier New" w:eastAsia="SimSun" w:hAnsi="Courier New" w:cs="Courier New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B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1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B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ntliving.churchofjesuschrist.org/bc/providentliving/content/emergency%20response/PD10052395_000%20Emergency%20Response%20Guide%5B1%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340C-416F-44EE-8E9C-20D1FB0B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Subj:</vt:lpstr>
    </vt:vector>
  </TitlesOfParts>
  <Company>Invensys</Company>
  <LinksUpToDate>false</LinksUpToDate>
  <CharactersWithSpaces>2577</CharactersWithSpaces>
  <SharedDoc>false</SharedDoc>
  <HLinks>
    <vt:vector size="54" baseType="variant">
      <vt:variant>
        <vt:i4>458782</vt:i4>
      </vt:variant>
      <vt:variant>
        <vt:i4>24</vt:i4>
      </vt:variant>
      <vt:variant>
        <vt:i4>0</vt:i4>
      </vt:variant>
      <vt:variant>
        <vt:i4>5</vt:i4>
      </vt:variant>
      <vt:variant>
        <vt:lpwstr>mailto:Fam-il@ldschurch.org/g.tanner@ldsfs.net</vt:lpwstr>
      </vt:variant>
      <vt:variant>
        <vt:lpwstr/>
      </vt:variant>
      <vt:variant>
        <vt:i4>786480</vt:i4>
      </vt:variant>
      <vt:variant>
        <vt:i4>21</vt:i4>
      </vt:variant>
      <vt:variant>
        <vt:i4>0</vt:i4>
      </vt:variant>
      <vt:variant>
        <vt:i4>5</vt:i4>
      </vt:variant>
      <vt:variant>
        <vt:lpwstr>mailto:woodds@ldsfamilyservices.org</vt:lpwstr>
      </vt:variant>
      <vt:variant>
        <vt:lpwstr/>
      </vt:variant>
      <vt:variant>
        <vt:i4>1966122</vt:i4>
      </vt:variant>
      <vt:variant>
        <vt:i4>18</vt:i4>
      </vt:variant>
      <vt:variant>
        <vt:i4>0</vt:i4>
      </vt:variant>
      <vt:variant>
        <vt:i4>5</vt:i4>
      </vt:variant>
      <vt:variant>
        <vt:lpwstr>mailto:ildewitts@comcast.net</vt:lpwstr>
      </vt:variant>
      <vt:variant>
        <vt:lpwstr/>
      </vt:variant>
      <vt:variant>
        <vt:i4>1966142</vt:i4>
      </vt:variant>
      <vt:variant>
        <vt:i4>15</vt:i4>
      </vt:variant>
      <vt:variant>
        <vt:i4>0</vt:i4>
      </vt:variant>
      <vt:variant>
        <vt:i4>5</vt:i4>
      </vt:variant>
      <vt:variant>
        <vt:lpwstr>mailto:readbw@ldschurch.org</vt:lpwstr>
      </vt:variant>
      <vt:variant>
        <vt:lpwstr/>
      </vt:variant>
      <vt:variant>
        <vt:i4>262187</vt:i4>
      </vt:variant>
      <vt:variant>
        <vt:i4>12</vt:i4>
      </vt:variant>
      <vt:variant>
        <vt:i4>0</vt:i4>
      </vt:variant>
      <vt:variant>
        <vt:i4>5</vt:i4>
      </vt:variant>
      <vt:variant>
        <vt:lpwstr>mailto:clarkrj@ldschurch.org</vt:lpwstr>
      </vt:variant>
      <vt:variant>
        <vt:lpwstr/>
      </vt:variant>
      <vt:variant>
        <vt:i4>7209026</vt:i4>
      </vt:variant>
      <vt:variant>
        <vt:i4>9</vt:i4>
      </vt:variant>
      <vt:variant>
        <vt:i4>0</vt:i4>
      </vt:variant>
      <vt:variant>
        <vt:i4>5</vt:i4>
      </vt:variant>
      <vt:variant>
        <vt:lpwstr>mailto:mbrown2580@aol.com</vt:lpwstr>
      </vt:variant>
      <vt:variant>
        <vt:lpwstr/>
      </vt:variant>
      <vt:variant>
        <vt:i4>7798785</vt:i4>
      </vt:variant>
      <vt:variant>
        <vt:i4>6</vt:i4>
      </vt:variant>
      <vt:variant>
        <vt:i4>0</vt:i4>
      </vt:variant>
      <vt:variant>
        <vt:i4>5</vt:i4>
      </vt:variant>
      <vt:variant>
        <vt:lpwstr>mailto:mckay.brown@novelis.com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mailto:nannamurph@sbcglobal.net</vt:lpwstr>
      </vt:variant>
      <vt:variant>
        <vt:lpwstr/>
      </vt:variant>
      <vt:variant>
        <vt:i4>8192074</vt:i4>
      </vt:variant>
      <vt:variant>
        <vt:i4>0</vt:i4>
      </vt:variant>
      <vt:variant>
        <vt:i4>0</vt:i4>
      </vt:variant>
      <vt:variant>
        <vt:i4>5</vt:i4>
      </vt:variant>
      <vt:variant>
        <vt:lpwstr>mailto:daddmurph@sbcglobal.net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Subj:</dc:title>
  <dc:subject/>
  <dc:creator>mstevens</dc:creator>
  <cp:keywords/>
  <dc:description/>
  <cp:lastModifiedBy>Michael Goodwin</cp:lastModifiedBy>
  <cp:revision>4</cp:revision>
  <cp:lastPrinted>2019-01-31T16:15:00Z</cp:lastPrinted>
  <dcterms:created xsi:type="dcterms:W3CDTF">2024-01-14T16:10:00Z</dcterms:created>
  <dcterms:modified xsi:type="dcterms:W3CDTF">2024-01-27T22:02:00Z</dcterms:modified>
</cp:coreProperties>
</file>